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DC30AB" w:rsidRDefault="00CB06B4" w:rsidP="00286B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 Satya </w:t>
      </w:r>
    </w:p>
    <w:p w:rsidR="00CB06B4" w:rsidRDefault="00CB06B4" w:rsidP="00286B68">
      <w:pPr>
        <w:jc w:val="center"/>
        <w:rPr>
          <w:sz w:val="32"/>
          <w:szCs w:val="32"/>
        </w:rPr>
      </w:pPr>
    </w:p>
    <w:p w:rsidR="00C35661" w:rsidRDefault="00CB06B4" w:rsidP="00CB06B4">
      <w:pPr>
        <w:rPr>
          <w:sz w:val="24"/>
          <w:szCs w:val="24"/>
        </w:rPr>
      </w:pPr>
      <w:r w:rsidRPr="00525EE3">
        <w:rPr>
          <w:sz w:val="24"/>
          <w:szCs w:val="24"/>
        </w:rPr>
        <w:t xml:space="preserve">I have always liked to have fun; avoiding boredom was a skill I cultivated in my earliest years.  While there are times for real “seriousness” in life, I have learned that integrating </w:t>
      </w:r>
      <w:r w:rsidR="00525EE3" w:rsidRPr="00525EE3">
        <w:rPr>
          <w:sz w:val="24"/>
          <w:szCs w:val="24"/>
        </w:rPr>
        <w:t xml:space="preserve">curiosity, </w:t>
      </w:r>
      <w:r w:rsidRPr="00525EE3">
        <w:rPr>
          <w:sz w:val="24"/>
          <w:szCs w:val="24"/>
        </w:rPr>
        <w:t>joy, laughter and gratitude not only helps us think more creatively and remember more, it helps us feel better connected to ourselves and others.</w:t>
      </w:r>
      <w:r w:rsidR="00525EE3" w:rsidRPr="00525EE3">
        <w:rPr>
          <w:sz w:val="24"/>
          <w:szCs w:val="24"/>
        </w:rPr>
        <w:t xml:space="preserve"> I take </w:t>
      </w:r>
      <w:r w:rsidR="00256C1D">
        <w:rPr>
          <w:sz w:val="24"/>
          <w:szCs w:val="24"/>
        </w:rPr>
        <w:t>this zest for life into my work.</w:t>
      </w:r>
      <w:r w:rsidR="00640B8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800735</wp:posOffset>
            </wp:positionV>
            <wp:extent cx="1835785" cy="1741170"/>
            <wp:effectExtent l="76200" t="76200" r="126365" b="125730"/>
            <wp:wrapTight wrapText="bothSides">
              <wp:wrapPolygon edited="0">
                <wp:start x="-448" y="-945"/>
                <wp:lineTo x="-897" y="-709"/>
                <wp:lineTo x="-897" y="21978"/>
                <wp:lineTo x="-448" y="22923"/>
                <wp:lineTo x="22414" y="22923"/>
                <wp:lineTo x="22863" y="21978"/>
                <wp:lineTo x="22863" y="3072"/>
                <wp:lineTo x="22414" y="-473"/>
                <wp:lineTo x="22414" y="-945"/>
                <wp:lineTo x="-448" y="-9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_20160906_11_16_31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741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5EE3" w:rsidRPr="00525EE3">
        <w:rPr>
          <w:sz w:val="24"/>
          <w:szCs w:val="24"/>
        </w:rPr>
        <w:t xml:space="preserve"> </w:t>
      </w:r>
    </w:p>
    <w:p w:rsidR="00525EE3" w:rsidRDefault="00525EE3" w:rsidP="00525EE3">
      <w:pPr>
        <w:rPr>
          <w:sz w:val="24"/>
          <w:szCs w:val="24"/>
        </w:rPr>
      </w:pPr>
      <w:r w:rsidRPr="00525EE3">
        <w:rPr>
          <w:sz w:val="24"/>
          <w:szCs w:val="24"/>
        </w:rPr>
        <w:t xml:space="preserve">After short stints working with CPS and </w:t>
      </w:r>
      <w:r w:rsidR="00256C1D">
        <w:rPr>
          <w:sz w:val="24"/>
          <w:szCs w:val="24"/>
        </w:rPr>
        <w:t>teaching middle school,</w:t>
      </w:r>
      <w:r w:rsidRPr="00525EE3">
        <w:rPr>
          <w:sz w:val="24"/>
          <w:szCs w:val="24"/>
        </w:rPr>
        <w:t xml:space="preserve"> I found myself drawn to and immersed in the field of </w:t>
      </w:r>
      <w:r w:rsidR="00256C1D">
        <w:rPr>
          <w:sz w:val="24"/>
          <w:szCs w:val="24"/>
        </w:rPr>
        <w:t xml:space="preserve">family strengthening and </w:t>
      </w:r>
      <w:r w:rsidRPr="00525EE3">
        <w:rPr>
          <w:sz w:val="24"/>
          <w:szCs w:val="24"/>
        </w:rPr>
        <w:t xml:space="preserve">child abuse prevention.  Since 1998, I have worked as </w:t>
      </w:r>
      <w:r w:rsidR="00640B8C">
        <w:rPr>
          <w:sz w:val="24"/>
          <w:szCs w:val="24"/>
        </w:rPr>
        <w:t xml:space="preserve">an adoption counselor and mediator, </w:t>
      </w:r>
      <w:r w:rsidRPr="00525EE3">
        <w:rPr>
          <w:sz w:val="24"/>
          <w:szCs w:val="24"/>
        </w:rPr>
        <w:t>Healthy Families America home visitor, supervisor</w:t>
      </w:r>
      <w:r>
        <w:rPr>
          <w:sz w:val="24"/>
          <w:szCs w:val="24"/>
        </w:rPr>
        <w:t>/manager</w:t>
      </w:r>
      <w:r w:rsidRPr="00525EE3">
        <w:rPr>
          <w:sz w:val="24"/>
          <w:szCs w:val="24"/>
        </w:rPr>
        <w:t>, QA</w:t>
      </w:r>
      <w:r w:rsidR="00CB06B4" w:rsidRPr="00525EE3">
        <w:rPr>
          <w:sz w:val="24"/>
          <w:szCs w:val="24"/>
        </w:rPr>
        <w:t>/TA specialist and trainer for the</w:t>
      </w:r>
      <w:r w:rsidRPr="00525EE3">
        <w:rPr>
          <w:sz w:val="24"/>
          <w:szCs w:val="24"/>
        </w:rPr>
        <w:t xml:space="preserve"> state of Oregon</w:t>
      </w:r>
      <w:r w:rsidR="00256C1D">
        <w:rPr>
          <w:sz w:val="24"/>
          <w:szCs w:val="24"/>
        </w:rPr>
        <w:t>,</w:t>
      </w:r>
      <w:r w:rsidRPr="00525EE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regional director for Prevent Child Abuse </w:t>
      </w:r>
      <w:r w:rsidR="00640B8C">
        <w:rPr>
          <w:sz w:val="24"/>
          <w:szCs w:val="24"/>
        </w:rPr>
        <w:t>America’s Healthy</w:t>
      </w:r>
      <w:r>
        <w:rPr>
          <w:sz w:val="24"/>
          <w:szCs w:val="24"/>
        </w:rPr>
        <w:t xml:space="preserve"> F</w:t>
      </w:r>
      <w:r w:rsidR="00256C1D">
        <w:rPr>
          <w:sz w:val="24"/>
          <w:szCs w:val="24"/>
        </w:rPr>
        <w:t>amilies America model</w:t>
      </w:r>
      <w:r>
        <w:rPr>
          <w:sz w:val="24"/>
          <w:szCs w:val="24"/>
        </w:rPr>
        <w:t>.</w:t>
      </w:r>
      <w:r w:rsidR="00640B8C">
        <w:rPr>
          <w:sz w:val="24"/>
          <w:szCs w:val="24"/>
        </w:rPr>
        <w:t xml:space="preserve">  </w:t>
      </w:r>
    </w:p>
    <w:p w:rsidR="00640B8C" w:rsidRDefault="00640B8C" w:rsidP="00640B8C">
      <w:pPr>
        <w:rPr>
          <w:sz w:val="24"/>
          <w:szCs w:val="24"/>
        </w:rPr>
      </w:pPr>
      <w:r w:rsidRPr="00640B8C">
        <w:rPr>
          <w:sz w:val="24"/>
          <w:szCs w:val="24"/>
        </w:rPr>
        <w:t>I have been developing and delivering training to early childhood prevention programs (home visiting</w:t>
      </w:r>
      <w:r w:rsidR="00BC3965">
        <w:rPr>
          <w:sz w:val="24"/>
          <w:szCs w:val="24"/>
        </w:rPr>
        <w:t xml:space="preserve">, </w:t>
      </w:r>
      <w:r w:rsidRPr="00640B8C">
        <w:rPr>
          <w:sz w:val="24"/>
          <w:szCs w:val="24"/>
        </w:rPr>
        <w:t>center-based</w:t>
      </w:r>
      <w:r w:rsidR="00BC3965">
        <w:rPr>
          <w:sz w:val="24"/>
          <w:szCs w:val="24"/>
        </w:rPr>
        <w:t>, foster care</w:t>
      </w:r>
      <w:r w:rsidRPr="00640B8C">
        <w:rPr>
          <w:sz w:val="24"/>
          <w:szCs w:val="24"/>
        </w:rPr>
        <w:t xml:space="preserve">) since 2001.  Here I am able to merge my love of learning, teaching and growing.  Making “training” fun, engaging </w:t>
      </w:r>
      <w:r>
        <w:rPr>
          <w:sz w:val="24"/>
          <w:szCs w:val="24"/>
        </w:rPr>
        <w:t>a</w:t>
      </w:r>
      <w:r w:rsidR="00256C1D">
        <w:rPr>
          <w:sz w:val="24"/>
          <w:szCs w:val="24"/>
        </w:rPr>
        <w:t>nd nurturing is the goal of my</w:t>
      </w:r>
      <w:r w:rsidRPr="00640B8C">
        <w:rPr>
          <w:sz w:val="24"/>
          <w:szCs w:val="24"/>
        </w:rPr>
        <w:t xml:space="preserve"> work and it is rooted in the conviction that deepening connections with one another reduces stress, builds resilience and motivates us in powerful ways. </w:t>
      </w:r>
      <w:r>
        <w:rPr>
          <w:sz w:val="24"/>
          <w:szCs w:val="24"/>
        </w:rPr>
        <w:t xml:space="preserve">My workshops </w:t>
      </w:r>
      <w:r w:rsidRPr="00640B8C">
        <w:rPr>
          <w:sz w:val="24"/>
          <w:szCs w:val="24"/>
        </w:rPr>
        <w:t>are facilitated with “storytelling from the trenches,” research studies, video, discussion and art – creating a whole brain approach to digging deeper into concepts that help us grow and flourish.</w:t>
      </w:r>
    </w:p>
    <w:p w:rsidR="00640B8C" w:rsidRDefault="00256C1D" w:rsidP="00525EE3">
      <w:pPr>
        <w:rPr>
          <w:sz w:val="24"/>
          <w:szCs w:val="24"/>
        </w:rPr>
      </w:pPr>
      <w:r>
        <w:rPr>
          <w:sz w:val="24"/>
          <w:szCs w:val="24"/>
        </w:rPr>
        <w:t>My personal experience with burnout and the journey back to restoration informs my work and keeps my focus on finding ways to give our gifts while staying healthy, balanced and motivated.</w:t>
      </w:r>
      <w:r w:rsidR="00640B8C">
        <w:rPr>
          <w:sz w:val="24"/>
          <w:szCs w:val="24"/>
        </w:rPr>
        <w:t xml:space="preserve">  I am passionate about the parallel process and how trauma informed supervision and management practices can support the physical, emotional and spiritual health of staff – so that they can do the same for the families that they serve.</w:t>
      </w:r>
    </w:p>
    <w:p w:rsidR="00C35661" w:rsidRPr="00525EE3" w:rsidRDefault="00C35661" w:rsidP="00C35661">
      <w:pPr>
        <w:rPr>
          <w:sz w:val="24"/>
          <w:szCs w:val="24"/>
        </w:rPr>
      </w:pPr>
      <w:r>
        <w:rPr>
          <w:sz w:val="24"/>
          <w:szCs w:val="24"/>
        </w:rPr>
        <w:t>One of the things I love most about this field is how profoundly the work works on you.  I enjoy exploring and reflecting upon how the work has shaped me and how I in turn shape it. The continual growth process is the real journey we are all on, and the part I enjoy the most.</w:t>
      </w:r>
    </w:p>
    <w:p w:rsidR="00525EE3" w:rsidRDefault="00BC3965" w:rsidP="00525EE3">
      <w:bookmarkStart w:id="0" w:name="_GoBack"/>
      <w:bookmarkEnd w:id="0"/>
      <w:r>
        <w:rPr>
          <w:sz w:val="24"/>
          <w:szCs w:val="24"/>
        </w:rPr>
        <w:t xml:space="preserve">I have two grown children and currently reside in Salem Oregon. </w:t>
      </w:r>
      <w:r w:rsidR="00640B8C">
        <w:rPr>
          <w:sz w:val="24"/>
          <w:szCs w:val="24"/>
        </w:rPr>
        <w:t>I have post-graduate degrees in education and family and human services, from Eastern Michigan University and the University of Oregon</w:t>
      </w:r>
      <w:r>
        <w:rPr>
          <w:sz w:val="24"/>
          <w:szCs w:val="24"/>
        </w:rPr>
        <w:t>,</w:t>
      </w:r>
      <w:r w:rsidR="00640B8C">
        <w:rPr>
          <w:sz w:val="24"/>
          <w:szCs w:val="24"/>
        </w:rPr>
        <w:t xml:space="preserve"> </w:t>
      </w:r>
      <w:r>
        <w:rPr>
          <w:sz w:val="24"/>
          <w:szCs w:val="24"/>
        </w:rPr>
        <w:t>respectively.</w:t>
      </w:r>
    </w:p>
    <w:p w:rsidR="00525EE3" w:rsidRDefault="00525EE3" w:rsidP="00525EE3"/>
    <w:p w:rsidR="00525EE3" w:rsidRDefault="00525EE3" w:rsidP="00525EE3"/>
    <w:p w:rsidR="00286B68" w:rsidRDefault="00286B68" w:rsidP="00286B68">
      <w:pPr>
        <w:jc w:val="center"/>
      </w:pPr>
    </w:p>
    <w:sectPr w:rsidR="0028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8"/>
    <w:rsid w:val="001F6E7C"/>
    <w:rsid w:val="00256C1D"/>
    <w:rsid w:val="00286B68"/>
    <w:rsid w:val="00525EE3"/>
    <w:rsid w:val="00640B8C"/>
    <w:rsid w:val="00BC3965"/>
    <w:rsid w:val="00C35661"/>
    <w:rsid w:val="00CB06B4"/>
    <w:rsid w:val="00D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c"/>
    </o:shapedefaults>
    <o:shapelayout v:ext="edit">
      <o:idmap v:ext="edit" data="1"/>
    </o:shapelayout>
  </w:shapeDefaults>
  <w:decimalSymbol w:val="."/>
  <w:listSeparator w:val=","/>
  <w14:docId w14:val="7561CB60"/>
  <w15:chartTrackingRefBased/>
  <w15:docId w15:val="{02F63E41-199E-41D1-A2A4-B3402ED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Kline</dc:creator>
  <cp:keywords/>
  <dc:description/>
  <cp:lastModifiedBy>admin</cp:lastModifiedBy>
  <cp:revision>3</cp:revision>
  <dcterms:created xsi:type="dcterms:W3CDTF">2016-12-27T22:31:00Z</dcterms:created>
  <dcterms:modified xsi:type="dcterms:W3CDTF">2017-03-03T16:54:00Z</dcterms:modified>
</cp:coreProperties>
</file>